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907502" w14:textId="77777777" w:rsidR="00D252B1" w:rsidRDefault="00D252B1" w:rsidP="00276DF4">
      <w:pPr>
        <w:jc w:val="both"/>
        <w:rPr>
          <w:rFonts w:eastAsia="Times New Roman"/>
          <w:iCs/>
          <w:sz w:val="22"/>
          <w:szCs w:val="22"/>
        </w:rPr>
      </w:pPr>
    </w:p>
    <w:p w14:paraId="00F6D428" w14:textId="4FA58FF4" w:rsidR="00276DF4" w:rsidRPr="008B193C" w:rsidRDefault="00D252B1" w:rsidP="00276DF4">
      <w:pPr>
        <w:jc w:val="both"/>
        <w:rPr>
          <w:rFonts w:eastAsia="Times New Roman"/>
          <w:iCs/>
          <w:sz w:val="22"/>
          <w:szCs w:val="22"/>
        </w:rPr>
      </w:pPr>
      <w:r>
        <w:rPr>
          <w:rFonts w:eastAsia="Times New Roman"/>
          <w:iCs/>
          <w:sz w:val="22"/>
          <w:szCs w:val="22"/>
        </w:rPr>
        <w:t>25</w:t>
      </w:r>
      <w:r w:rsidRPr="00D252B1">
        <w:rPr>
          <w:rFonts w:eastAsia="Times New Roman"/>
          <w:iCs/>
          <w:sz w:val="22"/>
          <w:szCs w:val="22"/>
          <w:vertAlign w:val="superscript"/>
        </w:rPr>
        <w:t>th</w:t>
      </w:r>
      <w:r>
        <w:rPr>
          <w:rFonts w:eastAsia="Times New Roman"/>
          <w:iCs/>
          <w:sz w:val="22"/>
          <w:szCs w:val="22"/>
        </w:rPr>
        <w:t xml:space="preserve"> November 2020</w:t>
      </w:r>
    </w:p>
    <w:p w14:paraId="508FCE45" w14:textId="4C230327" w:rsidR="00581E97" w:rsidRDefault="00581E97" w:rsidP="00276DF4">
      <w:pPr>
        <w:jc w:val="both"/>
        <w:rPr>
          <w:rFonts w:eastAsia="Times New Roman"/>
          <w:iCs/>
          <w:sz w:val="22"/>
          <w:szCs w:val="22"/>
        </w:rPr>
      </w:pPr>
      <w:r w:rsidRPr="00581E97">
        <w:rPr>
          <w:rFonts w:eastAsia="Times New Roman"/>
          <w:iCs/>
          <w:sz w:val="22"/>
          <w:szCs w:val="22"/>
        </w:rPr>
        <w:t>Prof. Dr. Jay G. Silverman</w:t>
      </w:r>
    </w:p>
    <w:p w14:paraId="763CBA51" w14:textId="77777777" w:rsidR="00581E97" w:rsidRDefault="00581E97" w:rsidP="00276DF4">
      <w:pPr>
        <w:jc w:val="both"/>
        <w:rPr>
          <w:rFonts w:eastAsia="Times New Roman"/>
          <w:iCs/>
          <w:sz w:val="22"/>
          <w:szCs w:val="22"/>
        </w:rPr>
      </w:pPr>
      <w:r w:rsidRPr="00581E97">
        <w:rPr>
          <w:rFonts w:eastAsia="Times New Roman"/>
          <w:iCs/>
          <w:sz w:val="22"/>
          <w:szCs w:val="22"/>
        </w:rPr>
        <w:t>Editor-in-Chief</w:t>
      </w:r>
    </w:p>
    <w:p w14:paraId="725E3FC2" w14:textId="12C4BCC0" w:rsidR="00276DF4" w:rsidRPr="00D911BD" w:rsidRDefault="00EE34A8" w:rsidP="00276DF4">
      <w:pPr>
        <w:jc w:val="both"/>
        <w:rPr>
          <w:rFonts w:eastAsia="Times New Roman"/>
          <w:i/>
          <w:iCs/>
          <w:sz w:val="22"/>
          <w:szCs w:val="22"/>
        </w:rPr>
      </w:pPr>
      <w:r w:rsidRPr="00EE34A8">
        <w:rPr>
          <w:rFonts w:eastAsia="Times New Roman"/>
          <w:i/>
          <w:iCs/>
          <w:sz w:val="22"/>
          <w:szCs w:val="22"/>
        </w:rPr>
        <w:t>International Journal of Public Health Science</w:t>
      </w:r>
    </w:p>
    <w:p w14:paraId="24C0D9E2" w14:textId="77777777" w:rsidR="00276DF4" w:rsidRPr="008B193C" w:rsidRDefault="00276DF4" w:rsidP="00276DF4">
      <w:pPr>
        <w:jc w:val="both"/>
        <w:rPr>
          <w:rFonts w:eastAsia="Times New Roman"/>
          <w:sz w:val="22"/>
          <w:szCs w:val="22"/>
        </w:rPr>
      </w:pPr>
    </w:p>
    <w:p w14:paraId="157375DE" w14:textId="77777777" w:rsidR="00276DF4" w:rsidRPr="008B193C" w:rsidRDefault="00276DF4" w:rsidP="00276DF4">
      <w:pPr>
        <w:jc w:val="both"/>
        <w:rPr>
          <w:rFonts w:eastAsia="Times New Roman"/>
          <w:sz w:val="22"/>
          <w:szCs w:val="22"/>
        </w:rPr>
      </w:pPr>
    </w:p>
    <w:p w14:paraId="097D730F" w14:textId="335763F0" w:rsidR="00276DF4" w:rsidRPr="00300F72" w:rsidRDefault="00276DF4" w:rsidP="00276DF4">
      <w:pPr>
        <w:jc w:val="both"/>
        <w:rPr>
          <w:rFonts w:eastAsia="Times New Roman"/>
          <w:sz w:val="22"/>
          <w:szCs w:val="22"/>
        </w:rPr>
      </w:pPr>
      <w:r w:rsidRPr="00300F72">
        <w:rPr>
          <w:rFonts w:eastAsia="Times New Roman"/>
          <w:sz w:val="22"/>
          <w:szCs w:val="22"/>
        </w:rPr>
        <w:t xml:space="preserve">Dear </w:t>
      </w:r>
      <w:r w:rsidR="00453BE8" w:rsidRPr="00300F72">
        <w:rPr>
          <w:rFonts w:eastAsia="Times New Roman"/>
          <w:sz w:val="22"/>
          <w:szCs w:val="22"/>
        </w:rPr>
        <w:t>Editor</w:t>
      </w:r>
      <w:r w:rsidR="00581E97">
        <w:rPr>
          <w:rFonts w:eastAsia="Times New Roman"/>
          <w:sz w:val="22"/>
          <w:szCs w:val="22"/>
        </w:rPr>
        <w:t>:</w:t>
      </w:r>
    </w:p>
    <w:p w14:paraId="2CB3BCC6" w14:textId="2691606C" w:rsidR="00276DF4" w:rsidRPr="00300F72" w:rsidRDefault="00276DF4" w:rsidP="00CD565E">
      <w:pPr>
        <w:spacing w:before="100" w:beforeAutospacing="1" w:after="100" w:afterAutospacing="1" w:line="360" w:lineRule="auto"/>
        <w:jc w:val="both"/>
        <w:rPr>
          <w:rFonts w:eastAsia="Times New Roman"/>
          <w:sz w:val="22"/>
          <w:szCs w:val="22"/>
        </w:rPr>
      </w:pPr>
      <w:r w:rsidRPr="00300F72">
        <w:rPr>
          <w:rFonts w:eastAsia="Times New Roman"/>
          <w:sz w:val="22"/>
          <w:szCs w:val="22"/>
        </w:rPr>
        <w:t xml:space="preserve">Please find enclosed </w:t>
      </w:r>
      <w:r w:rsidR="004B6509" w:rsidRPr="00300F72">
        <w:rPr>
          <w:rFonts w:eastAsia="Times New Roman"/>
          <w:sz w:val="22"/>
          <w:szCs w:val="22"/>
        </w:rPr>
        <w:t>our</w:t>
      </w:r>
      <w:r w:rsidRPr="00300F72">
        <w:rPr>
          <w:rFonts w:eastAsia="Times New Roman"/>
          <w:sz w:val="22"/>
          <w:szCs w:val="22"/>
        </w:rPr>
        <w:t xml:space="preserve"> manuscript entitled </w:t>
      </w:r>
      <w:r w:rsidR="002D06DB">
        <w:rPr>
          <w:rFonts w:eastAsia="Times New Roman"/>
          <w:sz w:val="22"/>
          <w:szCs w:val="22"/>
        </w:rPr>
        <w:t>“</w:t>
      </w:r>
      <w:r w:rsidR="00410687">
        <w:rPr>
          <w:rFonts w:eastAsia="Times New Roman"/>
          <w:sz w:val="22"/>
          <w:szCs w:val="22"/>
        </w:rPr>
        <w:t>Healthy family index assessment through a community-based health information s</w:t>
      </w:r>
      <w:r w:rsidR="002D06DB" w:rsidRPr="002D06DB">
        <w:rPr>
          <w:rFonts w:eastAsia="Times New Roman"/>
          <w:sz w:val="22"/>
          <w:szCs w:val="22"/>
        </w:rPr>
        <w:t xml:space="preserve">ystem </w:t>
      </w:r>
      <w:r w:rsidR="00410687">
        <w:rPr>
          <w:rFonts w:eastAsia="Times New Roman"/>
          <w:sz w:val="22"/>
          <w:szCs w:val="22"/>
        </w:rPr>
        <w:t>a</w:t>
      </w:r>
      <w:r w:rsidR="002D06DB" w:rsidRPr="002D06DB">
        <w:rPr>
          <w:rFonts w:eastAsia="Times New Roman"/>
          <w:sz w:val="22"/>
          <w:szCs w:val="22"/>
        </w:rPr>
        <w:t>pproach in Serang City, Banten, Indonesia</w:t>
      </w:r>
      <w:r w:rsidRPr="00300F72">
        <w:rPr>
          <w:rFonts w:eastAsia="Times New Roman"/>
          <w:sz w:val="22"/>
          <w:szCs w:val="22"/>
        </w:rPr>
        <w:t>,</w:t>
      </w:r>
      <w:r w:rsidR="002D06DB">
        <w:rPr>
          <w:rFonts w:eastAsia="Times New Roman"/>
          <w:sz w:val="22"/>
          <w:szCs w:val="22"/>
        </w:rPr>
        <w:t>”</w:t>
      </w:r>
      <w:r w:rsidRPr="00300F72">
        <w:rPr>
          <w:rFonts w:eastAsia="Times New Roman"/>
          <w:sz w:val="22"/>
          <w:szCs w:val="22"/>
        </w:rPr>
        <w:t xml:space="preserve"> which </w:t>
      </w:r>
      <w:r w:rsidR="004B6509" w:rsidRPr="00300F72">
        <w:rPr>
          <w:rFonts w:eastAsia="Times New Roman"/>
          <w:sz w:val="22"/>
          <w:szCs w:val="22"/>
        </w:rPr>
        <w:t>we</w:t>
      </w:r>
      <w:r w:rsidRPr="00300F72">
        <w:rPr>
          <w:rFonts w:eastAsia="Times New Roman"/>
          <w:sz w:val="22"/>
          <w:szCs w:val="22"/>
        </w:rPr>
        <w:t xml:space="preserve"> </w:t>
      </w:r>
      <w:r w:rsidR="00D934E4">
        <w:rPr>
          <w:rFonts w:eastAsia="Times New Roman"/>
          <w:sz w:val="22"/>
          <w:szCs w:val="22"/>
        </w:rPr>
        <w:t xml:space="preserve">request </w:t>
      </w:r>
      <w:r w:rsidR="0095145F">
        <w:rPr>
          <w:rFonts w:eastAsia="Times New Roman"/>
          <w:sz w:val="22"/>
          <w:szCs w:val="22"/>
        </w:rPr>
        <w:t xml:space="preserve">you </w:t>
      </w:r>
      <w:r w:rsidRPr="00300F72">
        <w:rPr>
          <w:rFonts w:eastAsia="Times New Roman"/>
          <w:sz w:val="22"/>
          <w:szCs w:val="22"/>
        </w:rPr>
        <w:t xml:space="preserve">to </w:t>
      </w:r>
      <w:r w:rsidR="0095145F">
        <w:rPr>
          <w:rFonts w:eastAsia="Times New Roman"/>
          <w:sz w:val="22"/>
          <w:szCs w:val="22"/>
        </w:rPr>
        <w:t xml:space="preserve">consider </w:t>
      </w:r>
      <w:r w:rsidR="00F82F9B">
        <w:rPr>
          <w:rFonts w:eastAsia="Times New Roman"/>
          <w:sz w:val="22"/>
          <w:szCs w:val="22"/>
        </w:rPr>
        <w:t xml:space="preserve">for </w:t>
      </w:r>
      <w:r w:rsidRPr="00300F72">
        <w:rPr>
          <w:rFonts w:eastAsia="Times New Roman"/>
          <w:sz w:val="22"/>
          <w:szCs w:val="22"/>
        </w:rPr>
        <w:t xml:space="preserve">publication as </w:t>
      </w:r>
      <w:r w:rsidR="006F3D36">
        <w:rPr>
          <w:rFonts w:eastAsia="Times New Roman"/>
          <w:sz w:val="22"/>
          <w:szCs w:val="22"/>
        </w:rPr>
        <w:t xml:space="preserve">an </w:t>
      </w:r>
      <w:r w:rsidR="00410687">
        <w:rPr>
          <w:rFonts w:eastAsia="Times New Roman"/>
          <w:i/>
          <w:sz w:val="22"/>
          <w:szCs w:val="22"/>
        </w:rPr>
        <w:t>Original Article</w:t>
      </w:r>
      <w:r w:rsidRPr="00300F72">
        <w:rPr>
          <w:rFonts w:eastAsia="Times New Roman"/>
          <w:sz w:val="22"/>
          <w:szCs w:val="22"/>
        </w:rPr>
        <w:t xml:space="preserve"> in </w:t>
      </w:r>
      <w:r w:rsidR="00EE34A8" w:rsidRPr="00EE34A8">
        <w:rPr>
          <w:rFonts w:eastAsia="Times New Roman"/>
          <w:i/>
          <w:iCs/>
          <w:sz w:val="22"/>
          <w:szCs w:val="22"/>
        </w:rPr>
        <w:t>International Journal of Public Health Science</w:t>
      </w:r>
      <w:r w:rsidRPr="00300F72">
        <w:rPr>
          <w:rFonts w:eastAsia="Times New Roman"/>
          <w:sz w:val="22"/>
          <w:szCs w:val="22"/>
        </w:rPr>
        <w:t>.</w:t>
      </w:r>
    </w:p>
    <w:p w14:paraId="5DAD32D5" w14:textId="1D8DCCAB" w:rsidR="00457953" w:rsidRPr="004A0AAB" w:rsidRDefault="00EC6D90" w:rsidP="00276DF4">
      <w:pPr>
        <w:spacing w:before="100" w:beforeAutospacing="1" w:after="100" w:afterAutospacing="1" w:line="360" w:lineRule="auto"/>
        <w:jc w:val="both"/>
        <w:rPr>
          <w:rFonts w:eastAsia="Times New Roman"/>
          <w:sz w:val="22"/>
          <w:szCs w:val="22"/>
        </w:rPr>
      </w:pPr>
      <w:r>
        <w:rPr>
          <w:rFonts w:eastAsia="Times New Roman"/>
          <w:sz w:val="22"/>
          <w:szCs w:val="22"/>
        </w:rPr>
        <w:t>T</w:t>
      </w:r>
      <w:r w:rsidRPr="00EC6D90">
        <w:rPr>
          <w:rFonts w:eastAsia="Times New Roman"/>
          <w:sz w:val="22"/>
          <w:szCs w:val="22"/>
        </w:rPr>
        <w:t xml:space="preserve">he Healthy Indonesia Program </w:t>
      </w:r>
      <w:r w:rsidR="00A00A0C">
        <w:rPr>
          <w:rFonts w:eastAsia="Times New Roman"/>
          <w:sz w:val="22"/>
          <w:szCs w:val="22"/>
        </w:rPr>
        <w:t>has been established</w:t>
      </w:r>
      <w:r>
        <w:rPr>
          <w:rFonts w:eastAsia="Times New Roman"/>
          <w:sz w:val="22"/>
          <w:szCs w:val="22"/>
        </w:rPr>
        <w:t xml:space="preserve"> </w:t>
      </w:r>
      <w:r w:rsidRPr="00EC6D90">
        <w:rPr>
          <w:rFonts w:eastAsia="Times New Roman"/>
          <w:sz w:val="22"/>
          <w:szCs w:val="22"/>
        </w:rPr>
        <w:t xml:space="preserve">to improve the </w:t>
      </w:r>
      <w:r>
        <w:rPr>
          <w:rFonts w:eastAsia="Times New Roman"/>
          <w:sz w:val="22"/>
          <w:szCs w:val="22"/>
        </w:rPr>
        <w:t xml:space="preserve">level </w:t>
      </w:r>
      <w:r w:rsidRPr="00EC6D90">
        <w:rPr>
          <w:rFonts w:eastAsia="Times New Roman"/>
          <w:sz w:val="22"/>
          <w:szCs w:val="22"/>
        </w:rPr>
        <w:t>of public health</w:t>
      </w:r>
      <w:r w:rsidR="00E13A17">
        <w:rPr>
          <w:rFonts w:eastAsia="Times New Roman"/>
          <w:sz w:val="22"/>
          <w:szCs w:val="22"/>
        </w:rPr>
        <w:t xml:space="preserve"> in Indonesia. </w:t>
      </w:r>
      <w:r w:rsidR="00D95EA3">
        <w:rPr>
          <w:rFonts w:eastAsia="Times New Roman"/>
          <w:sz w:val="22"/>
          <w:szCs w:val="22"/>
        </w:rPr>
        <w:t xml:space="preserve">An </w:t>
      </w:r>
      <w:r w:rsidR="00D95EA3" w:rsidRPr="000308E3">
        <w:rPr>
          <w:rFonts w:eastAsia="Times New Roman"/>
          <w:sz w:val="22"/>
          <w:szCs w:val="22"/>
        </w:rPr>
        <w:t xml:space="preserve">index based on </w:t>
      </w:r>
      <w:r w:rsidR="00A00A0C">
        <w:rPr>
          <w:rFonts w:eastAsia="Times New Roman"/>
          <w:sz w:val="22"/>
          <w:szCs w:val="22"/>
        </w:rPr>
        <w:t>several</w:t>
      </w:r>
      <w:r w:rsidR="00D95EA3">
        <w:rPr>
          <w:rFonts w:eastAsia="Times New Roman"/>
          <w:sz w:val="22"/>
          <w:szCs w:val="22"/>
        </w:rPr>
        <w:t xml:space="preserve"> </w:t>
      </w:r>
      <w:r w:rsidR="00D95EA3" w:rsidRPr="000308E3">
        <w:rPr>
          <w:rFonts w:eastAsia="Times New Roman"/>
          <w:sz w:val="22"/>
          <w:szCs w:val="22"/>
        </w:rPr>
        <w:t>indicators</w:t>
      </w:r>
      <w:r w:rsidR="00D95EA3">
        <w:rPr>
          <w:rFonts w:eastAsia="Times New Roman"/>
          <w:sz w:val="22"/>
          <w:szCs w:val="22"/>
        </w:rPr>
        <w:t xml:space="preserve"> should be calculated to identify a healthy family in a community</w:t>
      </w:r>
      <w:r w:rsidR="00D95EA3" w:rsidRPr="000308E3">
        <w:rPr>
          <w:rFonts w:eastAsia="Times New Roman"/>
          <w:sz w:val="22"/>
          <w:szCs w:val="22"/>
        </w:rPr>
        <w:t>.</w:t>
      </w:r>
      <w:r w:rsidR="00D95EA3">
        <w:rPr>
          <w:rFonts w:eastAsia="Times New Roman"/>
          <w:sz w:val="22"/>
          <w:szCs w:val="22"/>
        </w:rPr>
        <w:t xml:space="preserve"> </w:t>
      </w:r>
      <w:r w:rsidR="00A00A0C">
        <w:rPr>
          <w:rFonts w:eastAsia="Times New Roman"/>
          <w:sz w:val="22"/>
          <w:szCs w:val="22"/>
        </w:rPr>
        <w:t xml:space="preserve">Unfortunately, </w:t>
      </w:r>
      <w:r w:rsidR="00D95EA3">
        <w:rPr>
          <w:rFonts w:eastAsia="Times New Roman"/>
          <w:sz w:val="22"/>
          <w:szCs w:val="22"/>
        </w:rPr>
        <w:t xml:space="preserve">many families </w:t>
      </w:r>
      <w:r w:rsidR="00A00A0C">
        <w:rPr>
          <w:rFonts w:eastAsia="Times New Roman"/>
          <w:sz w:val="22"/>
          <w:szCs w:val="22"/>
        </w:rPr>
        <w:t xml:space="preserve">in Indonesia </w:t>
      </w:r>
      <w:r w:rsidR="00D95EA3">
        <w:rPr>
          <w:rFonts w:eastAsia="Times New Roman"/>
          <w:sz w:val="22"/>
          <w:szCs w:val="22"/>
        </w:rPr>
        <w:t xml:space="preserve">are categorized as unhealthy families. </w:t>
      </w:r>
      <w:r w:rsidR="00A00A0C">
        <w:rPr>
          <w:rFonts w:eastAsia="Times New Roman"/>
          <w:sz w:val="22"/>
          <w:szCs w:val="22"/>
        </w:rPr>
        <w:t>Furthermore</w:t>
      </w:r>
      <w:r w:rsidR="00E13A17">
        <w:rPr>
          <w:rFonts w:eastAsia="Times New Roman"/>
          <w:sz w:val="22"/>
          <w:szCs w:val="22"/>
        </w:rPr>
        <w:t xml:space="preserve">, considering the </w:t>
      </w:r>
      <w:r w:rsidR="00A00A0C">
        <w:rPr>
          <w:rFonts w:eastAsia="Times New Roman"/>
          <w:sz w:val="22"/>
          <w:szCs w:val="22"/>
        </w:rPr>
        <w:t>insufficient</w:t>
      </w:r>
      <w:r w:rsidR="00E13A17">
        <w:rPr>
          <w:rFonts w:eastAsia="Times New Roman"/>
          <w:sz w:val="22"/>
          <w:szCs w:val="22"/>
        </w:rPr>
        <w:t xml:space="preserve"> resources, such as </w:t>
      </w:r>
      <w:r w:rsidR="00A00A0C">
        <w:rPr>
          <w:rFonts w:eastAsia="Times New Roman"/>
          <w:sz w:val="22"/>
          <w:szCs w:val="22"/>
        </w:rPr>
        <w:t xml:space="preserve">limited training and poor Internet access, </w:t>
      </w:r>
      <w:r w:rsidR="00E13A17">
        <w:rPr>
          <w:rFonts w:eastAsia="Times New Roman"/>
          <w:sz w:val="22"/>
          <w:szCs w:val="22"/>
        </w:rPr>
        <w:t xml:space="preserve">in this country, </w:t>
      </w:r>
      <w:r w:rsidR="00A00A0C">
        <w:rPr>
          <w:rFonts w:eastAsia="Times New Roman"/>
          <w:sz w:val="22"/>
          <w:szCs w:val="22"/>
        </w:rPr>
        <w:t>the</w:t>
      </w:r>
      <w:r w:rsidR="00E13A17">
        <w:rPr>
          <w:rFonts w:eastAsia="Times New Roman"/>
          <w:sz w:val="22"/>
          <w:szCs w:val="22"/>
        </w:rPr>
        <w:t xml:space="preserve"> implementation</w:t>
      </w:r>
      <w:r w:rsidR="00A00A0C">
        <w:rPr>
          <w:rFonts w:eastAsia="Times New Roman"/>
          <w:sz w:val="22"/>
          <w:szCs w:val="22"/>
        </w:rPr>
        <w:t xml:space="preserve"> of the program</w:t>
      </w:r>
      <w:r w:rsidR="00E13A17">
        <w:rPr>
          <w:rFonts w:eastAsia="Times New Roman"/>
          <w:sz w:val="22"/>
          <w:szCs w:val="22"/>
        </w:rPr>
        <w:t xml:space="preserve"> has been </w:t>
      </w:r>
      <w:r w:rsidR="00A00A0C">
        <w:rPr>
          <w:rFonts w:eastAsia="Times New Roman"/>
          <w:sz w:val="22"/>
          <w:szCs w:val="22"/>
        </w:rPr>
        <w:t>difficult</w:t>
      </w:r>
      <w:r w:rsidR="00E13A17">
        <w:rPr>
          <w:rFonts w:eastAsia="Times New Roman"/>
          <w:sz w:val="22"/>
          <w:szCs w:val="22"/>
        </w:rPr>
        <w:t>.</w:t>
      </w:r>
      <w:r w:rsidR="000308E3">
        <w:rPr>
          <w:rFonts w:eastAsia="Times New Roman"/>
          <w:sz w:val="22"/>
          <w:szCs w:val="22"/>
        </w:rPr>
        <w:t xml:space="preserve"> </w:t>
      </w:r>
      <w:r w:rsidR="009958ED">
        <w:rPr>
          <w:rFonts w:eastAsia="Times New Roman"/>
          <w:sz w:val="22"/>
          <w:szCs w:val="22"/>
        </w:rPr>
        <w:t xml:space="preserve">In </w:t>
      </w:r>
      <w:r w:rsidR="000308E3" w:rsidRPr="000308E3">
        <w:rPr>
          <w:rFonts w:eastAsia="Times New Roman"/>
          <w:sz w:val="22"/>
          <w:szCs w:val="22"/>
        </w:rPr>
        <w:t>the</w:t>
      </w:r>
      <w:r w:rsidR="00D7639F" w:rsidRPr="00D7639F">
        <w:rPr>
          <w:rFonts w:eastAsia="Times New Roman"/>
          <w:sz w:val="22"/>
          <w:szCs w:val="22"/>
        </w:rPr>
        <w:t xml:space="preserve"> </w:t>
      </w:r>
      <w:r w:rsidR="00D7639F" w:rsidRPr="000308E3">
        <w:rPr>
          <w:rFonts w:eastAsia="Times New Roman"/>
          <w:sz w:val="22"/>
          <w:szCs w:val="22"/>
        </w:rPr>
        <w:t xml:space="preserve">Healthy Indonesia Program </w:t>
      </w:r>
      <w:r w:rsidR="00D7639F">
        <w:rPr>
          <w:rFonts w:eastAsia="Times New Roman"/>
          <w:sz w:val="22"/>
          <w:szCs w:val="22"/>
        </w:rPr>
        <w:t>with a Family Approach (PIS-PK), the</w:t>
      </w:r>
      <w:r w:rsidR="000308E3" w:rsidRPr="000308E3">
        <w:rPr>
          <w:rFonts w:eastAsia="Times New Roman"/>
          <w:sz w:val="22"/>
          <w:szCs w:val="22"/>
        </w:rPr>
        <w:t xml:space="preserve"> concept of a community-based he</w:t>
      </w:r>
      <w:r w:rsidR="00D7639F">
        <w:rPr>
          <w:rFonts w:eastAsia="Times New Roman"/>
          <w:sz w:val="22"/>
          <w:szCs w:val="22"/>
        </w:rPr>
        <w:t xml:space="preserve">alth information system (CBHIS) has been applied. This study sought to </w:t>
      </w:r>
      <w:r w:rsidR="00D7639F" w:rsidRPr="00D7639F">
        <w:rPr>
          <w:rFonts w:eastAsia="Times New Roman"/>
          <w:sz w:val="22"/>
          <w:szCs w:val="22"/>
        </w:rPr>
        <w:t>determine the health status</w:t>
      </w:r>
      <w:r w:rsidR="00D7639F">
        <w:rPr>
          <w:rFonts w:eastAsia="Times New Roman"/>
          <w:sz w:val="22"/>
          <w:szCs w:val="22"/>
        </w:rPr>
        <w:t xml:space="preserve"> </w:t>
      </w:r>
      <w:r w:rsidR="00A00A0C">
        <w:rPr>
          <w:rFonts w:eastAsia="Times New Roman"/>
          <w:sz w:val="22"/>
          <w:szCs w:val="22"/>
        </w:rPr>
        <w:t>of a</w:t>
      </w:r>
      <w:r w:rsidR="00D7639F">
        <w:rPr>
          <w:rFonts w:eastAsia="Times New Roman"/>
          <w:sz w:val="22"/>
          <w:szCs w:val="22"/>
        </w:rPr>
        <w:t xml:space="preserve"> population </w:t>
      </w:r>
      <w:r w:rsidR="00D7639F" w:rsidRPr="00D7639F">
        <w:rPr>
          <w:rFonts w:eastAsia="Times New Roman"/>
          <w:sz w:val="22"/>
          <w:szCs w:val="22"/>
        </w:rPr>
        <w:t xml:space="preserve">and the family status </w:t>
      </w:r>
      <w:r w:rsidR="00D7639F">
        <w:rPr>
          <w:rFonts w:eastAsia="Times New Roman"/>
          <w:sz w:val="22"/>
          <w:szCs w:val="22"/>
        </w:rPr>
        <w:t>based on</w:t>
      </w:r>
      <w:r w:rsidR="00D7639F" w:rsidRPr="00D7639F">
        <w:rPr>
          <w:rFonts w:eastAsia="Times New Roman"/>
          <w:sz w:val="22"/>
          <w:szCs w:val="22"/>
        </w:rPr>
        <w:t xml:space="preserve"> a healthy family index through the CBHIS approach.</w:t>
      </w:r>
      <w:r w:rsidR="00D7639F" w:rsidRPr="00D7639F">
        <w:t xml:space="preserve"> </w:t>
      </w:r>
      <w:r w:rsidR="007A520B">
        <w:rPr>
          <w:rFonts w:eastAsia="Times New Roman"/>
          <w:sz w:val="22"/>
          <w:szCs w:val="22"/>
        </w:rPr>
        <w:t>In this quantitative cross-sectional study, c</w:t>
      </w:r>
      <w:r w:rsidR="00D7639F" w:rsidRPr="00D7639F">
        <w:rPr>
          <w:rFonts w:eastAsia="Times New Roman"/>
          <w:sz w:val="22"/>
          <w:szCs w:val="22"/>
        </w:rPr>
        <w:t>adres</w:t>
      </w:r>
      <w:r w:rsidR="007A520B">
        <w:rPr>
          <w:rFonts w:eastAsia="Times New Roman"/>
          <w:sz w:val="22"/>
          <w:szCs w:val="22"/>
        </w:rPr>
        <w:t xml:space="preserve"> in Kasemen village used</w:t>
      </w:r>
      <w:r w:rsidR="00D7639F" w:rsidRPr="00D7639F">
        <w:rPr>
          <w:rFonts w:eastAsia="Times New Roman"/>
          <w:sz w:val="22"/>
          <w:szCs w:val="22"/>
        </w:rPr>
        <w:t xml:space="preserve"> the CBHIS approach</w:t>
      </w:r>
      <w:r w:rsidR="007A520B">
        <w:rPr>
          <w:rFonts w:eastAsia="Times New Roman"/>
          <w:sz w:val="22"/>
          <w:szCs w:val="22"/>
        </w:rPr>
        <w:t xml:space="preserve"> to collect </w:t>
      </w:r>
      <w:r w:rsidR="001B7C8D">
        <w:rPr>
          <w:rFonts w:eastAsia="Times New Roman"/>
          <w:sz w:val="22"/>
          <w:szCs w:val="22"/>
        </w:rPr>
        <w:t xml:space="preserve">the </w:t>
      </w:r>
      <w:r w:rsidR="007A520B">
        <w:rPr>
          <w:rFonts w:eastAsia="Times New Roman"/>
          <w:sz w:val="22"/>
          <w:szCs w:val="22"/>
        </w:rPr>
        <w:t>data of healthy family indicators. F</w:t>
      </w:r>
      <w:r w:rsidR="007A520B" w:rsidRPr="007A520B">
        <w:rPr>
          <w:rFonts w:eastAsia="Times New Roman"/>
          <w:sz w:val="22"/>
          <w:szCs w:val="22"/>
        </w:rPr>
        <w:t xml:space="preserve">amilies that had pregnant women and children </w:t>
      </w:r>
      <w:r w:rsidR="001B7C8D">
        <w:rPr>
          <w:rFonts w:eastAsia="Times New Roman"/>
          <w:sz w:val="22"/>
          <w:szCs w:val="22"/>
        </w:rPr>
        <w:t>under</w:t>
      </w:r>
      <w:r w:rsidR="007A520B" w:rsidRPr="007A520B">
        <w:rPr>
          <w:rFonts w:eastAsia="Times New Roman"/>
          <w:sz w:val="22"/>
          <w:szCs w:val="22"/>
        </w:rPr>
        <w:t xml:space="preserve"> 2 years</w:t>
      </w:r>
      <w:r w:rsidR="007A520B">
        <w:rPr>
          <w:rFonts w:eastAsia="Times New Roman"/>
          <w:sz w:val="22"/>
          <w:szCs w:val="22"/>
        </w:rPr>
        <w:t xml:space="preserve"> </w:t>
      </w:r>
      <w:r w:rsidR="001B7C8D">
        <w:rPr>
          <w:rFonts w:eastAsia="Times New Roman"/>
          <w:sz w:val="22"/>
          <w:szCs w:val="22"/>
        </w:rPr>
        <w:t xml:space="preserve">of age </w:t>
      </w:r>
      <w:r w:rsidR="007A520B">
        <w:rPr>
          <w:rFonts w:eastAsia="Times New Roman"/>
          <w:sz w:val="22"/>
          <w:szCs w:val="22"/>
        </w:rPr>
        <w:t>were included in this initial survey.</w:t>
      </w:r>
      <w:r w:rsidR="00157938">
        <w:rPr>
          <w:rFonts w:eastAsia="Times New Roman"/>
          <w:sz w:val="22"/>
          <w:szCs w:val="22"/>
        </w:rPr>
        <w:t xml:space="preserve"> </w:t>
      </w:r>
      <w:r w:rsidR="00A00A0C">
        <w:rPr>
          <w:rFonts w:eastAsia="Times New Roman"/>
          <w:sz w:val="22"/>
          <w:szCs w:val="22"/>
        </w:rPr>
        <w:t xml:space="preserve">A total of 12 indicators were identified. </w:t>
      </w:r>
      <w:r w:rsidR="00157938">
        <w:rPr>
          <w:rFonts w:eastAsia="Times New Roman"/>
          <w:sz w:val="22"/>
          <w:szCs w:val="22"/>
        </w:rPr>
        <w:t>Through healthy family index analysis, we found that 64.2% of</w:t>
      </w:r>
      <w:r w:rsidR="00157938" w:rsidRPr="00157938">
        <w:rPr>
          <w:rFonts w:eastAsia="Times New Roman"/>
          <w:sz w:val="22"/>
          <w:szCs w:val="22"/>
        </w:rPr>
        <w:t xml:space="preserve"> the families in Kasemen subd</w:t>
      </w:r>
      <w:r w:rsidR="00157938">
        <w:rPr>
          <w:rFonts w:eastAsia="Times New Roman"/>
          <w:sz w:val="22"/>
          <w:szCs w:val="22"/>
        </w:rPr>
        <w:t xml:space="preserve">istrict were prehealthy </w:t>
      </w:r>
      <w:r w:rsidR="00157938" w:rsidRPr="00157938">
        <w:rPr>
          <w:rFonts w:eastAsia="Times New Roman"/>
          <w:sz w:val="22"/>
          <w:szCs w:val="22"/>
        </w:rPr>
        <w:t xml:space="preserve">and only </w:t>
      </w:r>
      <w:r w:rsidR="00157938">
        <w:rPr>
          <w:rFonts w:eastAsia="Times New Roman"/>
          <w:sz w:val="22"/>
          <w:szCs w:val="22"/>
        </w:rPr>
        <w:t>8% were healthy. In conclusion, a</w:t>
      </w:r>
      <w:r w:rsidR="00157938" w:rsidRPr="00157938">
        <w:rPr>
          <w:rFonts w:eastAsia="Times New Roman"/>
          <w:sz w:val="22"/>
          <w:szCs w:val="22"/>
        </w:rPr>
        <w:t xml:space="preserve">ssessing the healthy family index through the CBHIS approach </w:t>
      </w:r>
      <w:r w:rsidR="00E73740">
        <w:rPr>
          <w:rFonts w:eastAsia="Times New Roman"/>
          <w:sz w:val="22"/>
          <w:szCs w:val="22"/>
        </w:rPr>
        <w:t>helps health workers recognize</w:t>
      </w:r>
      <w:r w:rsidR="00E73740" w:rsidRPr="00157938">
        <w:rPr>
          <w:rFonts w:eastAsia="Times New Roman"/>
          <w:sz w:val="22"/>
          <w:szCs w:val="22"/>
        </w:rPr>
        <w:t xml:space="preserve"> the magnitude of family health problems</w:t>
      </w:r>
      <w:r w:rsidR="00E73740">
        <w:rPr>
          <w:rFonts w:eastAsia="Times New Roman"/>
          <w:sz w:val="22"/>
          <w:szCs w:val="22"/>
        </w:rPr>
        <w:t xml:space="preserve"> and</w:t>
      </w:r>
      <w:r w:rsidR="00E73740" w:rsidRPr="00157938">
        <w:rPr>
          <w:rFonts w:eastAsia="Times New Roman"/>
          <w:sz w:val="22"/>
          <w:szCs w:val="22"/>
        </w:rPr>
        <w:t xml:space="preserve"> </w:t>
      </w:r>
      <w:r w:rsidR="001B7C8D">
        <w:rPr>
          <w:rFonts w:eastAsia="Times New Roman"/>
          <w:sz w:val="22"/>
          <w:szCs w:val="22"/>
        </w:rPr>
        <w:t>facilitates</w:t>
      </w:r>
      <w:r w:rsidR="00157938">
        <w:rPr>
          <w:rFonts w:eastAsia="Times New Roman"/>
          <w:sz w:val="22"/>
          <w:szCs w:val="22"/>
        </w:rPr>
        <w:t xml:space="preserve"> </w:t>
      </w:r>
      <w:r w:rsidR="00E73740">
        <w:rPr>
          <w:rFonts w:eastAsia="Times New Roman"/>
          <w:sz w:val="22"/>
          <w:szCs w:val="22"/>
        </w:rPr>
        <w:t xml:space="preserve">them </w:t>
      </w:r>
      <w:r w:rsidR="00157938">
        <w:rPr>
          <w:rFonts w:eastAsia="Times New Roman"/>
          <w:sz w:val="22"/>
          <w:szCs w:val="22"/>
        </w:rPr>
        <w:t>in making decisions</w:t>
      </w:r>
      <w:r w:rsidR="00E73740">
        <w:rPr>
          <w:rFonts w:eastAsia="Times New Roman"/>
          <w:sz w:val="22"/>
          <w:szCs w:val="22"/>
        </w:rPr>
        <w:t xml:space="preserve"> and in </w:t>
      </w:r>
      <w:r w:rsidR="00157938" w:rsidRPr="00157938">
        <w:rPr>
          <w:rFonts w:eastAsia="Times New Roman"/>
          <w:sz w:val="22"/>
          <w:szCs w:val="22"/>
        </w:rPr>
        <w:t xml:space="preserve">providing appropriate interventions to improve </w:t>
      </w:r>
      <w:r w:rsidR="00E73740">
        <w:rPr>
          <w:rFonts w:eastAsia="Times New Roman"/>
          <w:sz w:val="22"/>
          <w:szCs w:val="22"/>
        </w:rPr>
        <w:t xml:space="preserve">the </w:t>
      </w:r>
      <w:r w:rsidR="00157938" w:rsidRPr="00157938">
        <w:rPr>
          <w:rFonts w:eastAsia="Times New Roman"/>
          <w:sz w:val="22"/>
          <w:szCs w:val="22"/>
        </w:rPr>
        <w:t>health status</w:t>
      </w:r>
      <w:r w:rsidR="00E73740">
        <w:rPr>
          <w:rFonts w:eastAsia="Times New Roman"/>
          <w:sz w:val="22"/>
          <w:szCs w:val="22"/>
        </w:rPr>
        <w:t xml:space="preserve"> of the community</w:t>
      </w:r>
      <w:r w:rsidR="00157938" w:rsidRPr="00157938">
        <w:rPr>
          <w:rFonts w:eastAsia="Times New Roman"/>
          <w:sz w:val="22"/>
          <w:szCs w:val="22"/>
        </w:rPr>
        <w:t>.</w:t>
      </w:r>
      <w:r w:rsidR="00E73740">
        <w:rPr>
          <w:rFonts w:eastAsia="Times New Roman"/>
          <w:sz w:val="22"/>
          <w:szCs w:val="22"/>
        </w:rPr>
        <w:t xml:space="preserve"> </w:t>
      </w:r>
      <w:r w:rsidR="00E73740" w:rsidRPr="00E73740">
        <w:rPr>
          <w:rFonts w:eastAsia="Times New Roman"/>
          <w:sz w:val="22"/>
          <w:szCs w:val="22"/>
        </w:rPr>
        <w:t>Considering these substantial findings, we believe that our study is suitable for publication in your journal.</w:t>
      </w:r>
    </w:p>
    <w:p w14:paraId="567C38CD" w14:textId="5801D15B" w:rsidR="00276DF4" w:rsidRPr="00300F72" w:rsidRDefault="00276DF4" w:rsidP="00276DF4">
      <w:pPr>
        <w:spacing w:before="100" w:beforeAutospacing="1" w:after="100" w:afterAutospacing="1" w:line="360" w:lineRule="auto"/>
        <w:jc w:val="both"/>
        <w:rPr>
          <w:rFonts w:eastAsia="Times New Roman"/>
          <w:sz w:val="22"/>
          <w:szCs w:val="22"/>
        </w:rPr>
      </w:pPr>
      <w:r w:rsidRPr="00300F72">
        <w:rPr>
          <w:rFonts w:eastAsia="Times New Roman"/>
          <w:sz w:val="22"/>
          <w:szCs w:val="22"/>
        </w:rPr>
        <w:t xml:space="preserve">This manuscript has not been published elsewhere and is not under consideration by another journal. </w:t>
      </w:r>
      <w:r w:rsidR="004B6509" w:rsidRPr="00300F72">
        <w:rPr>
          <w:rFonts w:eastAsia="Times New Roman"/>
          <w:sz w:val="22"/>
          <w:szCs w:val="22"/>
        </w:rPr>
        <w:t xml:space="preserve">We </w:t>
      </w:r>
      <w:r w:rsidRPr="00300F72">
        <w:rPr>
          <w:rFonts w:eastAsia="Times New Roman"/>
          <w:sz w:val="22"/>
          <w:szCs w:val="22"/>
        </w:rPr>
        <w:t xml:space="preserve">have approved the manuscript and agree with submission to </w:t>
      </w:r>
      <w:r w:rsidR="00EE34A8" w:rsidRPr="00EE34A8">
        <w:rPr>
          <w:rFonts w:eastAsia="Times New Roman"/>
          <w:i/>
          <w:iCs/>
          <w:sz w:val="22"/>
          <w:szCs w:val="22"/>
        </w:rPr>
        <w:t>International Journal of Public Health Science</w:t>
      </w:r>
      <w:r w:rsidRPr="00300F72">
        <w:rPr>
          <w:rFonts w:eastAsia="Times New Roman"/>
          <w:sz w:val="22"/>
          <w:szCs w:val="22"/>
        </w:rPr>
        <w:t xml:space="preserve">. </w:t>
      </w:r>
      <w:r w:rsidR="0008737E" w:rsidRPr="00300F72">
        <w:rPr>
          <w:rFonts w:eastAsia="Times New Roman"/>
          <w:sz w:val="22"/>
          <w:szCs w:val="22"/>
        </w:rPr>
        <w:t>There are no conflicts of interest to declare.</w:t>
      </w:r>
    </w:p>
    <w:p w14:paraId="769BECEE" w14:textId="38C632A3" w:rsidR="00276DF4" w:rsidRPr="00300F72" w:rsidRDefault="009860DD" w:rsidP="00556786">
      <w:pPr>
        <w:widowControl w:val="0"/>
        <w:spacing w:line="360" w:lineRule="auto"/>
        <w:jc w:val="both"/>
        <w:rPr>
          <w:rFonts w:eastAsia="Times New Roman"/>
          <w:sz w:val="22"/>
          <w:szCs w:val="22"/>
        </w:rPr>
      </w:pPr>
      <w:r w:rsidRPr="00300F72">
        <w:rPr>
          <w:rFonts w:eastAsia="Times New Roman"/>
          <w:sz w:val="22"/>
          <w:szCs w:val="22"/>
        </w:rPr>
        <w:t>We believe</w:t>
      </w:r>
      <w:r w:rsidR="00276DF4" w:rsidRPr="00300F72">
        <w:rPr>
          <w:rFonts w:eastAsia="Times New Roman"/>
          <w:sz w:val="22"/>
          <w:szCs w:val="22"/>
        </w:rPr>
        <w:t xml:space="preserve"> that the findings of this study are relevant to the scope of your journal and will be of interest to its readership. The manuscript has been carefully reviewed by an experienced editor whose first language is English and who specializes in editing papers written by scientists whose native language is not English.</w:t>
      </w:r>
    </w:p>
    <w:p w14:paraId="56DD6C35" w14:textId="1DD2BDC0" w:rsidR="00276DF4" w:rsidRPr="00300F72" w:rsidRDefault="009860DD" w:rsidP="00276DF4">
      <w:pPr>
        <w:spacing w:before="100" w:beforeAutospacing="1" w:after="100" w:afterAutospacing="1" w:line="360" w:lineRule="auto"/>
        <w:jc w:val="both"/>
        <w:rPr>
          <w:rFonts w:eastAsia="Times New Roman"/>
          <w:sz w:val="22"/>
          <w:szCs w:val="22"/>
        </w:rPr>
      </w:pPr>
      <w:r w:rsidRPr="00300F72">
        <w:rPr>
          <w:rFonts w:eastAsia="Times New Roman"/>
          <w:sz w:val="22"/>
          <w:szCs w:val="22"/>
        </w:rPr>
        <w:lastRenderedPageBreak/>
        <w:t>W</w:t>
      </w:r>
      <w:r w:rsidR="004B6509" w:rsidRPr="00300F72">
        <w:rPr>
          <w:rFonts w:eastAsia="Times New Roman"/>
          <w:sz w:val="22"/>
          <w:szCs w:val="22"/>
        </w:rPr>
        <w:t>e</w:t>
      </w:r>
      <w:r w:rsidR="00276DF4" w:rsidRPr="00300F72">
        <w:rPr>
          <w:rFonts w:eastAsia="Times New Roman"/>
          <w:sz w:val="22"/>
          <w:szCs w:val="22"/>
        </w:rPr>
        <w:t xml:space="preserve"> look forward to hearing from you at your earliest convenience.</w:t>
      </w:r>
    </w:p>
    <w:p w14:paraId="078D0FF0" w14:textId="77777777" w:rsidR="00276DF4" w:rsidRPr="00300F72" w:rsidRDefault="00276DF4" w:rsidP="00276DF4">
      <w:pPr>
        <w:spacing w:before="100" w:beforeAutospacing="1" w:after="100" w:afterAutospacing="1" w:line="360" w:lineRule="auto"/>
        <w:jc w:val="both"/>
        <w:rPr>
          <w:rFonts w:eastAsia="Times New Roman"/>
          <w:sz w:val="22"/>
          <w:szCs w:val="22"/>
        </w:rPr>
      </w:pPr>
      <w:r w:rsidRPr="00300F72">
        <w:rPr>
          <w:rFonts w:eastAsia="Times New Roman"/>
          <w:sz w:val="22"/>
          <w:szCs w:val="22"/>
        </w:rPr>
        <w:t>Sincerely,</w:t>
      </w:r>
    </w:p>
    <w:p w14:paraId="629425AB" w14:textId="77777777" w:rsidR="00D252B1" w:rsidRPr="00A3624A" w:rsidRDefault="00D252B1" w:rsidP="00D252B1">
      <w:pPr>
        <w:rPr>
          <w:sz w:val="22"/>
          <w:szCs w:val="22"/>
        </w:rPr>
      </w:pPr>
      <w:r w:rsidRPr="00A3624A">
        <w:rPr>
          <w:sz w:val="22"/>
          <w:szCs w:val="22"/>
        </w:rPr>
        <w:t>Rico Kurniawan, BSPH, MPH</w:t>
      </w:r>
    </w:p>
    <w:p w14:paraId="6876009D" w14:textId="77777777" w:rsidR="00D252B1" w:rsidRPr="00A3624A" w:rsidRDefault="00D252B1" w:rsidP="00D252B1">
      <w:pPr>
        <w:rPr>
          <w:sz w:val="22"/>
          <w:szCs w:val="22"/>
        </w:rPr>
      </w:pPr>
      <w:r w:rsidRPr="00A3624A">
        <w:rPr>
          <w:sz w:val="22"/>
          <w:szCs w:val="22"/>
        </w:rPr>
        <w:t>Department of Biostatistics and Population Studies, Faculty of Public Health, Universitas Indonesia,</w:t>
      </w:r>
    </w:p>
    <w:p w14:paraId="12026BAB" w14:textId="77777777" w:rsidR="00D252B1" w:rsidRPr="00A3624A" w:rsidRDefault="00D252B1" w:rsidP="00D252B1">
      <w:pPr>
        <w:rPr>
          <w:sz w:val="22"/>
          <w:szCs w:val="22"/>
        </w:rPr>
      </w:pPr>
      <w:r w:rsidRPr="00A3624A">
        <w:rPr>
          <w:sz w:val="22"/>
          <w:szCs w:val="22"/>
        </w:rPr>
        <w:t>Depok City, Indonesia.</w:t>
      </w:r>
    </w:p>
    <w:p w14:paraId="01E9306E" w14:textId="77777777" w:rsidR="00D252B1" w:rsidRPr="00A3624A" w:rsidRDefault="00D252B1" w:rsidP="00D252B1">
      <w:pPr>
        <w:rPr>
          <w:sz w:val="22"/>
          <w:szCs w:val="22"/>
        </w:rPr>
      </w:pPr>
      <w:proofErr w:type="spellStart"/>
      <w:r w:rsidRPr="00A3624A">
        <w:rPr>
          <w:sz w:val="22"/>
          <w:szCs w:val="22"/>
        </w:rPr>
        <w:t>Puri</w:t>
      </w:r>
      <w:proofErr w:type="spellEnd"/>
      <w:r w:rsidRPr="00A3624A">
        <w:rPr>
          <w:sz w:val="22"/>
          <w:szCs w:val="22"/>
        </w:rPr>
        <w:t xml:space="preserve"> Depok Mas II Blok QK 20, </w:t>
      </w:r>
      <w:proofErr w:type="spellStart"/>
      <w:r w:rsidRPr="00A3624A">
        <w:rPr>
          <w:sz w:val="22"/>
          <w:szCs w:val="22"/>
        </w:rPr>
        <w:t>Pancoran</w:t>
      </w:r>
      <w:proofErr w:type="spellEnd"/>
      <w:r w:rsidRPr="00A3624A">
        <w:rPr>
          <w:sz w:val="22"/>
          <w:szCs w:val="22"/>
        </w:rPr>
        <w:t xml:space="preserve"> Mas, Depok, </w:t>
      </w:r>
      <w:proofErr w:type="spellStart"/>
      <w:r w:rsidRPr="00A3624A">
        <w:rPr>
          <w:sz w:val="22"/>
          <w:szCs w:val="22"/>
        </w:rPr>
        <w:t>Jawa</w:t>
      </w:r>
      <w:proofErr w:type="spellEnd"/>
      <w:r w:rsidRPr="00A3624A">
        <w:rPr>
          <w:sz w:val="22"/>
          <w:szCs w:val="22"/>
        </w:rPr>
        <w:t xml:space="preserve"> Barat</w:t>
      </w:r>
    </w:p>
    <w:p w14:paraId="69F38D01" w14:textId="77777777" w:rsidR="00D252B1" w:rsidRPr="00A3624A" w:rsidRDefault="00D252B1" w:rsidP="00D252B1">
      <w:pPr>
        <w:rPr>
          <w:sz w:val="22"/>
          <w:szCs w:val="22"/>
        </w:rPr>
      </w:pPr>
      <w:r w:rsidRPr="00A3624A">
        <w:rPr>
          <w:sz w:val="22"/>
          <w:szCs w:val="22"/>
        </w:rPr>
        <w:t>Phone: +62 812 8456 477</w:t>
      </w:r>
    </w:p>
    <w:p w14:paraId="3F753D2D" w14:textId="77777777" w:rsidR="00D252B1" w:rsidRPr="00A3624A" w:rsidRDefault="00D252B1" w:rsidP="00D252B1">
      <w:pPr>
        <w:rPr>
          <w:sz w:val="22"/>
          <w:szCs w:val="22"/>
        </w:rPr>
      </w:pPr>
      <w:r w:rsidRPr="00A3624A">
        <w:rPr>
          <w:sz w:val="22"/>
          <w:szCs w:val="22"/>
        </w:rPr>
        <w:t xml:space="preserve">Email: </w:t>
      </w:r>
      <w:hyperlink r:id="rId9" w:history="1">
        <w:r w:rsidRPr="005A212D">
          <w:rPr>
            <w:rStyle w:val="Hyperlink"/>
            <w:sz w:val="22"/>
            <w:szCs w:val="22"/>
          </w:rPr>
          <w:t>ricokurniawan@ui.ac.id</w:t>
        </w:r>
      </w:hyperlink>
      <w:r>
        <w:rPr>
          <w:sz w:val="22"/>
          <w:szCs w:val="22"/>
        </w:rPr>
        <w:t xml:space="preserve"> </w:t>
      </w:r>
    </w:p>
    <w:p w14:paraId="0FB8C1B7" w14:textId="77777777" w:rsidR="00D252B1" w:rsidRPr="00A3624A" w:rsidRDefault="00D252B1" w:rsidP="00D252B1">
      <w:pPr>
        <w:rPr>
          <w:rFonts w:asciiTheme="majorHAnsi" w:eastAsiaTheme="majorEastAsia" w:hAnsiTheme="majorHAnsi" w:cstheme="majorBidi"/>
          <w:b/>
          <w:bCs/>
          <w:color w:val="365F91" w:themeColor="accent1" w:themeShade="BF"/>
          <w:sz w:val="28"/>
          <w:szCs w:val="28"/>
        </w:rPr>
      </w:pPr>
      <w:r w:rsidRPr="00A3624A">
        <w:rPr>
          <w:sz w:val="22"/>
          <w:szCs w:val="22"/>
        </w:rPr>
        <w:t xml:space="preserve">ORCID: </w:t>
      </w:r>
      <w:hyperlink r:id="rId10" w:history="1">
        <w:r w:rsidRPr="005A212D">
          <w:rPr>
            <w:rStyle w:val="Hyperlink"/>
            <w:sz w:val="22"/>
            <w:szCs w:val="22"/>
          </w:rPr>
          <w:t>http://orcid.org/0000-0002-8051-409X</w:t>
        </w:r>
      </w:hyperlink>
      <w:r>
        <w:rPr>
          <w:sz w:val="22"/>
          <w:szCs w:val="22"/>
        </w:rPr>
        <w:t xml:space="preserve"> </w:t>
      </w:r>
      <w:r w:rsidRPr="00A3624A">
        <w:rPr>
          <w:sz w:val="22"/>
          <w:szCs w:val="22"/>
        </w:rPr>
        <w:t xml:space="preserve"> </w:t>
      </w:r>
      <w:r>
        <w:rPr>
          <w:sz w:val="22"/>
          <w:szCs w:val="22"/>
        </w:rPr>
        <w:t xml:space="preserve"> </w:t>
      </w:r>
    </w:p>
    <w:p w14:paraId="79098725" w14:textId="77777777" w:rsidR="00276DF4" w:rsidRDefault="00276DF4">
      <w:pPr>
        <w:rPr>
          <w:rFonts w:asciiTheme="majorHAnsi" w:eastAsiaTheme="majorEastAsia" w:hAnsiTheme="majorHAnsi" w:cstheme="majorBidi"/>
          <w:b/>
          <w:bCs/>
          <w:color w:val="365F91" w:themeColor="accent1" w:themeShade="BF"/>
          <w:sz w:val="28"/>
          <w:szCs w:val="28"/>
        </w:rPr>
      </w:pPr>
      <w:r>
        <w:br w:type="page"/>
      </w:r>
    </w:p>
    <w:p w14:paraId="115C7CC7" w14:textId="57408562" w:rsidR="00E95DCB" w:rsidRPr="0041569C" w:rsidRDefault="00E95DCB" w:rsidP="00E95DCB">
      <w:pPr>
        <w:pStyle w:val="Subtitle"/>
      </w:pPr>
    </w:p>
    <w:sectPr w:rsidR="00E95DCB" w:rsidRPr="0041569C" w:rsidSect="008E23F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467E91" w14:textId="77777777" w:rsidR="00700490" w:rsidRDefault="00700490" w:rsidP="00AA5D3A">
      <w:r>
        <w:separator/>
      </w:r>
    </w:p>
  </w:endnote>
  <w:endnote w:type="continuationSeparator" w:id="0">
    <w:p w14:paraId="2E9119E9" w14:textId="77777777" w:rsidR="00700490" w:rsidRDefault="00700490" w:rsidP="00AA5D3A">
      <w:r>
        <w:continuationSeparator/>
      </w:r>
    </w:p>
  </w:endnote>
  <w:endnote w:type="continuationNotice" w:id="1">
    <w:p w14:paraId="64C30BF5" w14:textId="77777777" w:rsidR="00700490" w:rsidRDefault="007004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4AAC09" w14:textId="77777777" w:rsidR="00700490" w:rsidRDefault="00700490" w:rsidP="00AA5D3A">
      <w:r>
        <w:separator/>
      </w:r>
    </w:p>
  </w:footnote>
  <w:footnote w:type="continuationSeparator" w:id="0">
    <w:p w14:paraId="312C0E0D" w14:textId="77777777" w:rsidR="00700490" w:rsidRDefault="00700490" w:rsidP="00AA5D3A">
      <w:r>
        <w:continuationSeparator/>
      </w:r>
    </w:p>
  </w:footnote>
  <w:footnote w:type="continuationNotice" w:id="1">
    <w:p w14:paraId="33E5D4F0" w14:textId="77777777" w:rsidR="00700490" w:rsidRDefault="0070049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C2161A"/>
    <w:multiLevelType w:val="hybridMultilevel"/>
    <w:tmpl w:val="1A58F2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EBF0344"/>
    <w:multiLevelType w:val="hybridMultilevel"/>
    <w:tmpl w:val="944CAC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340AFC"/>
    <w:multiLevelType w:val="multilevel"/>
    <w:tmpl w:val="0409001F"/>
    <w:numStyleLink w:val="111111"/>
  </w:abstractNum>
  <w:abstractNum w:abstractNumId="3" w15:restartNumberingAfterBreak="0">
    <w:nsid w:val="6D9256C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73AA06E2"/>
    <w:multiLevelType w:val="hybridMultilevel"/>
    <w:tmpl w:val="905C8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892935"/>
    <w:multiLevelType w:val="hybridMultilevel"/>
    <w:tmpl w:val="3E6650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2"/>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792"/>
          </w:tabs>
          <w:ind w:left="792" w:hanging="432"/>
        </w:pPr>
      </w:lvl>
    </w:lvlOverride>
    <w:lvlOverride w:ilvl="2">
      <w:lvl w:ilvl="2">
        <w:start w:val="1"/>
        <w:numFmt w:val="decimal"/>
        <w:lvlText w:val="%1.%2.%3."/>
        <w:lvlJc w:val="left"/>
        <w:pPr>
          <w:tabs>
            <w:tab w:val="num" w:pos="1224"/>
          </w:tabs>
          <w:ind w:left="1224" w:hanging="504"/>
        </w:pPr>
      </w:lvl>
    </w:lvlOverride>
    <w:lvlOverride w:ilvl="3">
      <w:lvl w:ilvl="3">
        <w:start w:val="1"/>
        <w:numFmt w:val="decimal"/>
        <w:lvlText w:val="%1.%2.%3.%4."/>
        <w:lvlJc w:val="left"/>
        <w:pPr>
          <w:tabs>
            <w:tab w:val="num" w:pos="180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288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3960"/>
          </w:tabs>
          <w:ind w:left="3744" w:hanging="1224"/>
        </w:pPr>
      </w:lvl>
    </w:lvlOverride>
    <w:lvlOverride w:ilvl="8">
      <w:lvl w:ilvl="8">
        <w:start w:val="1"/>
        <w:numFmt w:val="decimal"/>
        <w:lvlText w:val="%1.%2.%3.%4.%5.%6.%7.%8.%9."/>
        <w:lvlJc w:val="left"/>
        <w:pPr>
          <w:tabs>
            <w:tab w:val="num" w:pos="4680"/>
          </w:tabs>
          <w:ind w:left="4320" w:hanging="1440"/>
        </w:pPr>
      </w:lvl>
    </w:lvlOverride>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F49"/>
    <w:rsid w:val="00001C9F"/>
    <w:rsid w:val="00011D53"/>
    <w:rsid w:val="00016FC9"/>
    <w:rsid w:val="0002489A"/>
    <w:rsid w:val="000308E3"/>
    <w:rsid w:val="00042167"/>
    <w:rsid w:val="00051EF6"/>
    <w:rsid w:val="0005727B"/>
    <w:rsid w:val="000737D2"/>
    <w:rsid w:val="00073DBA"/>
    <w:rsid w:val="0008737E"/>
    <w:rsid w:val="000A59DC"/>
    <w:rsid w:val="000A7FC3"/>
    <w:rsid w:val="000B056E"/>
    <w:rsid w:val="000C5F1F"/>
    <w:rsid w:val="000C7657"/>
    <w:rsid w:val="000D26F3"/>
    <w:rsid w:val="0010568F"/>
    <w:rsid w:val="00106E64"/>
    <w:rsid w:val="0011491E"/>
    <w:rsid w:val="001220C8"/>
    <w:rsid w:val="00150DA0"/>
    <w:rsid w:val="00157938"/>
    <w:rsid w:val="001813C4"/>
    <w:rsid w:val="00181A2B"/>
    <w:rsid w:val="001B7C8D"/>
    <w:rsid w:val="001C009C"/>
    <w:rsid w:val="00200982"/>
    <w:rsid w:val="0021358E"/>
    <w:rsid w:val="00220136"/>
    <w:rsid w:val="00237233"/>
    <w:rsid w:val="00257C6B"/>
    <w:rsid w:val="00276DF4"/>
    <w:rsid w:val="00287412"/>
    <w:rsid w:val="002965AE"/>
    <w:rsid w:val="002B364B"/>
    <w:rsid w:val="002D06DB"/>
    <w:rsid w:val="002E29B4"/>
    <w:rsid w:val="002E676E"/>
    <w:rsid w:val="002F0104"/>
    <w:rsid w:val="00300F72"/>
    <w:rsid w:val="0030272E"/>
    <w:rsid w:val="00321CEA"/>
    <w:rsid w:val="00324D5B"/>
    <w:rsid w:val="00332582"/>
    <w:rsid w:val="00356A55"/>
    <w:rsid w:val="00370EF7"/>
    <w:rsid w:val="00371CD1"/>
    <w:rsid w:val="00375277"/>
    <w:rsid w:val="003763F2"/>
    <w:rsid w:val="00383D90"/>
    <w:rsid w:val="00391B17"/>
    <w:rsid w:val="003A5E24"/>
    <w:rsid w:val="003B100B"/>
    <w:rsid w:val="003B2D92"/>
    <w:rsid w:val="003C0F85"/>
    <w:rsid w:val="003C2F23"/>
    <w:rsid w:val="003D29F5"/>
    <w:rsid w:val="00405E7D"/>
    <w:rsid w:val="00410687"/>
    <w:rsid w:val="0041569C"/>
    <w:rsid w:val="00415A85"/>
    <w:rsid w:val="004160C6"/>
    <w:rsid w:val="004207A8"/>
    <w:rsid w:val="004274FA"/>
    <w:rsid w:val="00431363"/>
    <w:rsid w:val="00432313"/>
    <w:rsid w:val="00432888"/>
    <w:rsid w:val="00434850"/>
    <w:rsid w:val="004417BA"/>
    <w:rsid w:val="00447BAB"/>
    <w:rsid w:val="00453BE8"/>
    <w:rsid w:val="00455247"/>
    <w:rsid w:val="00457953"/>
    <w:rsid w:val="004747CD"/>
    <w:rsid w:val="004906A5"/>
    <w:rsid w:val="004A0AAB"/>
    <w:rsid w:val="004B6509"/>
    <w:rsid w:val="004B7E45"/>
    <w:rsid w:val="004C5081"/>
    <w:rsid w:val="004D16BA"/>
    <w:rsid w:val="004D3FEC"/>
    <w:rsid w:val="004E44E8"/>
    <w:rsid w:val="004F47DD"/>
    <w:rsid w:val="004F5282"/>
    <w:rsid w:val="005018F2"/>
    <w:rsid w:val="005109E2"/>
    <w:rsid w:val="00517499"/>
    <w:rsid w:val="00521A73"/>
    <w:rsid w:val="00526E22"/>
    <w:rsid w:val="005317EB"/>
    <w:rsid w:val="00534ADB"/>
    <w:rsid w:val="00550863"/>
    <w:rsid w:val="005536EB"/>
    <w:rsid w:val="00556786"/>
    <w:rsid w:val="00564528"/>
    <w:rsid w:val="00571059"/>
    <w:rsid w:val="005723F9"/>
    <w:rsid w:val="00581E97"/>
    <w:rsid w:val="00583167"/>
    <w:rsid w:val="00591027"/>
    <w:rsid w:val="0059298F"/>
    <w:rsid w:val="005946D0"/>
    <w:rsid w:val="00595A48"/>
    <w:rsid w:val="005A0033"/>
    <w:rsid w:val="005A6DC5"/>
    <w:rsid w:val="005B087E"/>
    <w:rsid w:val="005C7C1E"/>
    <w:rsid w:val="005D0A3A"/>
    <w:rsid w:val="005F0ADF"/>
    <w:rsid w:val="005F5BFB"/>
    <w:rsid w:val="006109F4"/>
    <w:rsid w:val="00621A11"/>
    <w:rsid w:val="00621BB0"/>
    <w:rsid w:val="00626E3D"/>
    <w:rsid w:val="00626EB8"/>
    <w:rsid w:val="00634259"/>
    <w:rsid w:val="006404E6"/>
    <w:rsid w:val="00642471"/>
    <w:rsid w:val="00651B3C"/>
    <w:rsid w:val="00655F02"/>
    <w:rsid w:val="0069738C"/>
    <w:rsid w:val="006A1DC8"/>
    <w:rsid w:val="006F1235"/>
    <w:rsid w:val="006F3D36"/>
    <w:rsid w:val="006F51CE"/>
    <w:rsid w:val="006F69A8"/>
    <w:rsid w:val="00700490"/>
    <w:rsid w:val="007130F5"/>
    <w:rsid w:val="00715115"/>
    <w:rsid w:val="007238D6"/>
    <w:rsid w:val="00726C5D"/>
    <w:rsid w:val="00732D3F"/>
    <w:rsid w:val="00735D7F"/>
    <w:rsid w:val="00744A0B"/>
    <w:rsid w:val="00750160"/>
    <w:rsid w:val="00761369"/>
    <w:rsid w:val="00771780"/>
    <w:rsid w:val="00781BD2"/>
    <w:rsid w:val="00791F78"/>
    <w:rsid w:val="00791FC8"/>
    <w:rsid w:val="007A520B"/>
    <w:rsid w:val="007B38A8"/>
    <w:rsid w:val="007B5AE4"/>
    <w:rsid w:val="007B647E"/>
    <w:rsid w:val="007C4A73"/>
    <w:rsid w:val="007D7ADC"/>
    <w:rsid w:val="007F28D1"/>
    <w:rsid w:val="00812C04"/>
    <w:rsid w:val="00821F1A"/>
    <w:rsid w:val="00827BF2"/>
    <w:rsid w:val="00837F13"/>
    <w:rsid w:val="00841350"/>
    <w:rsid w:val="0084145D"/>
    <w:rsid w:val="00874998"/>
    <w:rsid w:val="008A2305"/>
    <w:rsid w:val="008A5C5E"/>
    <w:rsid w:val="008B11CD"/>
    <w:rsid w:val="008B193C"/>
    <w:rsid w:val="008D6FE5"/>
    <w:rsid w:val="008E23FF"/>
    <w:rsid w:val="008F0AF7"/>
    <w:rsid w:val="00915890"/>
    <w:rsid w:val="0091695D"/>
    <w:rsid w:val="00943019"/>
    <w:rsid w:val="0095145F"/>
    <w:rsid w:val="00952A6C"/>
    <w:rsid w:val="009601F9"/>
    <w:rsid w:val="00962CD0"/>
    <w:rsid w:val="009677A3"/>
    <w:rsid w:val="009860DD"/>
    <w:rsid w:val="0099576D"/>
    <w:rsid w:val="009958ED"/>
    <w:rsid w:val="009A18B6"/>
    <w:rsid w:val="009A62C1"/>
    <w:rsid w:val="009C4023"/>
    <w:rsid w:val="009E5E87"/>
    <w:rsid w:val="009F544E"/>
    <w:rsid w:val="009F6A0F"/>
    <w:rsid w:val="00A00A0C"/>
    <w:rsid w:val="00A01446"/>
    <w:rsid w:val="00A03D76"/>
    <w:rsid w:val="00A226EE"/>
    <w:rsid w:val="00A24B1F"/>
    <w:rsid w:val="00A37E21"/>
    <w:rsid w:val="00A47D51"/>
    <w:rsid w:val="00A83504"/>
    <w:rsid w:val="00A84DBA"/>
    <w:rsid w:val="00A86F6A"/>
    <w:rsid w:val="00AA5D3A"/>
    <w:rsid w:val="00AA7F1B"/>
    <w:rsid w:val="00AD7A3C"/>
    <w:rsid w:val="00B0543D"/>
    <w:rsid w:val="00B42D5F"/>
    <w:rsid w:val="00B46E6B"/>
    <w:rsid w:val="00B57F49"/>
    <w:rsid w:val="00B82A5D"/>
    <w:rsid w:val="00B82A85"/>
    <w:rsid w:val="00B901E8"/>
    <w:rsid w:val="00B94692"/>
    <w:rsid w:val="00BA16F6"/>
    <w:rsid w:val="00BA48FB"/>
    <w:rsid w:val="00BB0F49"/>
    <w:rsid w:val="00BB3C4E"/>
    <w:rsid w:val="00BD0DD3"/>
    <w:rsid w:val="00BD62C5"/>
    <w:rsid w:val="00BE6118"/>
    <w:rsid w:val="00C00AD7"/>
    <w:rsid w:val="00C0367A"/>
    <w:rsid w:val="00C13DE7"/>
    <w:rsid w:val="00C32034"/>
    <w:rsid w:val="00C3789A"/>
    <w:rsid w:val="00C531DF"/>
    <w:rsid w:val="00C622EC"/>
    <w:rsid w:val="00C71E22"/>
    <w:rsid w:val="00C900AC"/>
    <w:rsid w:val="00C91BDE"/>
    <w:rsid w:val="00C958A9"/>
    <w:rsid w:val="00CD0439"/>
    <w:rsid w:val="00CD565E"/>
    <w:rsid w:val="00CE1028"/>
    <w:rsid w:val="00CE2F23"/>
    <w:rsid w:val="00CE632C"/>
    <w:rsid w:val="00D009C2"/>
    <w:rsid w:val="00D06BA3"/>
    <w:rsid w:val="00D132F1"/>
    <w:rsid w:val="00D23B1C"/>
    <w:rsid w:val="00D252B1"/>
    <w:rsid w:val="00D51B6D"/>
    <w:rsid w:val="00D54E70"/>
    <w:rsid w:val="00D56487"/>
    <w:rsid w:val="00D6074C"/>
    <w:rsid w:val="00D60B85"/>
    <w:rsid w:val="00D63FA5"/>
    <w:rsid w:val="00D707EC"/>
    <w:rsid w:val="00D7635E"/>
    <w:rsid w:val="00D7639F"/>
    <w:rsid w:val="00D802B8"/>
    <w:rsid w:val="00D85DEB"/>
    <w:rsid w:val="00D911BD"/>
    <w:rsid w:val="00D934E4"/>
    <w:rsid w:val="00D95EA3"/>
    <w:rsid w:val="00DA1299"/>
    <w:rsid w:val="00DB23EB"/>
    <w:rsid w:val="00DB53D2"/>
    <w:rsid w:val="00DD4F5F"/>
    <w:rsid w:val="00DE42BD"/>
    <w:rsid w:val="00DE68B9"/>
    <w:rsid w:val="00DE7113"/>
    <w:rsid w:val="00DF6E15"/>
    <w:rsid w:val="00E13A17"/>
    <w:rsid w:val="00E258CC"/>
    <w:rsid w:val="00E262C3"/>
    <w:rsid w:val="00E5219F"/>
    <w:rsid w:val="00E52D9B"/>
    <w:rsid w:val="00E664E3"/>
    <w:rsid w:val="00E73740"/>
    <w:rsid w:val="00E73A66"/>
    <w:rsid w:val="00E85D21"/>
    <w:rsid w:val="00E87122"/>
    <w:rsid w:val="00E9413D"/>
    <w:rsid w:val="00E95DCB"/>
    <w:rsid w:val="00EB2873"/>
    <w:rsid w:val="00EB47B3"/>
    <w:rsid w:val="00EB7E7E"/>
    <w:rsid w:val="00EC6D90"/>
    <w:rsid w:val="00ED2785"/>
    <w:rsid w:val="00ED4A68"/>
    <w:rsid w:val="00ED537C"/>
    <w:rsid w:val="00EE27E0"/>
    <w:rsid w:val="00EE34A8"/>
    <w:rsid w:val="00EE4044"/>
    <w:rsid w:val="00EE795F"/>
    <w:rsid w:val="00EF1C32"/>
    <w:rsid w:val="00F064EC"/>
    <w:rsid w:val="00F17A82"/>
    <w:rsid w:val="00F26450"/>
    <w:rsid w:val="00F34A7E"/>
    <w:rsid w:val="00F34DCF"/>
    <w:rsid w:val="00F35901"/>
    <w:rsid w:val="00F35D7F"/>
    <w:rsid w:val="00F40EAA"/>
    <w:rsid w:val="00F44E6F"/>
    <w:rsid w:val="00F524F3"/>
    <w:rsid w:val="00F636EC"/>
    <w:rsid w:val="00F65E41"/>
    <w:rsid w:val="00F6619F"/>
    <w:rsid w:val="00F729C2"/>
    <w:rsid w:val="00F756FD"/>
    <w:rsid w:val="00F769A7"/>
    <w:rsid w:val="00F82F9B"/>
    <w:rsid w:val="00F86AE2"/>
    <w:rsid w:val="00F954BB"/>
    <w:rsid w:val="00FB0308"/>
    <w:rsid w:val="00FB29F6"/>
    <w:rsid w:val="00FC5FEE"/>
    <w:rsid w:val="00FC791A"/>
    <w:rsid w:val="00FD0D3F"/>
    <w:rsid w:val="00FD7B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1C346A"/>
  <w15:docId w15:val="{51539ECA-15F6-4397-BFDC-D73A7583A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23FF"/>
    <w:rPr>
      <w:sz w:val="24"/>
      <w:szCs w:val="24"/>
      <w:lang w:eastAsia="ja-JP"/>
    </w:rPr>
  </w:style>
  <w:style w:type="paragraph" w:styleId="Heading1">
    <w:name w:val="heading 1"/>
    <w:basedOn w:val="Normal"/>
    <w:next w:val="Normal"/>
    <w:link w:val="Heading1Char"/>
    <w:qFormat/>
    <w:rsid w:val="00BB0F4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semiHidden/>
    <w:unhideWhenUsed/>
    <w:qFormat/>
    <w:rsid w:val="00581E9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8E23FF"/>
    <w:rPr>
      <w:b/>
      <w:bCs/>
    </w:rPr>
  </w:style>
  <w:style w:type="character" w:styleId="Hyperlink">
    <w:name w:val="Hyperlink"/>
    <w:basedOn w:val="DefaultParagraphFont"/>
    <w:rsid w:val="008E23FF"/>
    <w:rPr>
      <w:color w:val="0000FF"/>
      <w:u w:val="single"/>
    </w:rPr>
  </w:style>
  <w:style w:type="table" w:styleId="TableGrid">
    <w:name w:val="Table Grid"/>
    <w:basedOn w:val="TableNormal"/>
    <w:rsid w:val="008E23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8E23FF"/>
    <w:pPr>
      <w:numPr>
        <w:numId w:val="1"/>
      </w:numPr>
    </w:pPr>
  </w:style>
  <w:style w:type="character" w:customStyle="1" w:styleId="Heading1Char">
    <w:name w:val="Heading 1 Char"/>
    <w:basedOn w:val="DefaultParagraphFont"/>
    <w:link w:val="Heading1"/>
    <w:rsid w:val="00BB0F49"/>
    <w:rPr>
      <w:rFonts w:asciiTheme="majorHAnsi" w:eastAsiaTheme="majorEastAsia" w:hAnsiTheme="majorHAnsi" w:cstheme="majorBidi"/>
      <w:b/>
      <w:bCs/>
      <w:color w:val="365F91" w:themeColor="accent1" w:themeShade="BF"/>
      <w:sz w:val="28"/>
      <w:szCs w:val="28"/>
      <w:lang w:eastAsia="ja-JP"/>
    </w:rPr>
  </w:style>
  <w:style w:type="paragraph" w:styleId="ListParagraph">
    <w:name w:val="List Paragraph"/>
    <w:basedOn w:val="Normal"/>
    <w:uiPriority w:val="34"/>
    <w:qFormat/>
    <w:rsid w:val="00BB0F49"/>
    <w:pPr>
      <w:ind w:left="720"/>
      <w:contextualSpacing/>
    </w:pPr>
  </w:style>
  <w:style w:type="character" w:styleId="Emphasis">
    <w:name w:val="Emphasis"/>
    <w:basedOn w:val="DefaultParagraphFont"/>
    <w:qFormat/>
    <w:rsid w:val="00257C6B"/>
    <w:rPr>
      <w:i/>
      <w:iCs/>
    </w:rPr>
  </w:style>
  <w:style w:type="paragraph" w:styleId="Subtitle">
    <w:name w:val="Subtitle"/>
    <w:basedOn w:val="Normal"/>
    <w:next w:val="Normal"/>
    <w:link w:val="SubtitleChar"/>
    <w:qFormat/>
    <w:rsid w:val="00257C6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257C6B"/>
    <w:rPr>
      <w:rFonts w:asciiTheme="majorHAnsi" w:eastAsiaTheme="majorEastAsia" w:hAnsiTheme="majorHAnsi" w:cstheme="majorBidi"/>
      <w:i/>
      <w:iCs/>
      <w:color w:val="4F81BD" w:themeColor="accent1"/>
      <w:spacing w:val="15"/>
      <w:sz w:val="24"/>
      <w:szCs w:val="24"/>
      <w:lang w:eastAsia="ja-JP"/>
    </w:rPr>
  </w:style>
  <w:style w:type="character" w:styleId="CommentReference">
    <w:name w:val="annotation reference"/>
    <w:basedOn w:val="DefaultParagraphFont"/>
    <w:rsid w:val="00D707EC"/>
    <w:rPr>
      <w:sz w:val="16"/>
      <w:szCs w:val="16"/>
    </w:rPr>
  </w:style>
  <w:style w:type="paragraph" w:styleId="CommentText">
    <w:name w:val="annotation text"/>
    <w:basedOn w:val="Normal"/>
    <w:link w:val="CommentTextChar"/>
    <w:rsid w:val="00D707EC"/>
    <w:rPr>
      <w:sz w:val="20"/>
      <w:szCs w:val="20"/>
    </w:rPr>
  </w:style>
  <w:style w:type="character" w:customStyle="1" w:styleId="CommentTextChar">
    <w:name w:val="Comment Text Char"/>
    <w:basedOn w:val="DefaultParagraphFont"/>
    <w:link w:val="CommentText"/>
    <w:rsid w:val="00D707EC"/>
    <w:rPr>
      <w:lang w:eastAsia="ja-JP"/>
    </w:rPr>
  </w:style>
  <w:style w:type="paragraph" w:styleId="CommentSubject">
    <w:name w:val="annotation subject"/>
    <w:basedOn w:val="CommentText"/>
    <w:next w:val="CommentText"/>
    <w:link w:val="CommentSubjectChar"/>
    <w:rsid w:val="00D707EC"/>
    <w:rPr>
      <w:b/>
      <w:bCs/>
    </w:rPr>
  </w:style>
  <w:style w:type="character" w:customStyle="1" w:styleId="CommentSubjectChar">
    <w:name w:val="Comment Subject Char"/>
    <w:basedOn w:val="CommentTextChar"/>
    <w:link w:val="CommentSubject"/>
    <w:rsid w:val="00D707EC"/>
    <w:rPr>
      <w:b/>
      <w:bCs/>
      <w:lang w:eastAsia="ja-JP"/>
    </w:rPr>
  </w:style>
  <w:style w:type="paragraph" w:styleId="Revision">
    <w:name w:val="Revision"/>
    <w:hidden/>
    <w:uiPriority w:val="99"/>
    <w:semiHidden/>
    <w:rsid w:val="00D707EC"/>
    <w:rPr>
      <w:sz w:val="24"/>
      <w:szCs w:val="24"/>
      <w:lang w:eastAsia="ja-JP"/>
    </w:rPr>
  </w:style>
  <w:style w:type="paragraph" w:styleId="BalloonText">
    <w:name w:val="Balloon Text"/>
    <w:basedOn w:val="Normal"/>
    <w:link w:val="BalloonTextChar"/>
    <w:rsid w:val="00D707EC"/>
    <w:rPr>
      <w:rFonts w:ascii="Tahoma" w:hAnsi="Tahoma" w:cs="Tahoma"/>
      <w:sz w:val="16"/>
      <w:szCs w:val="16"/>
    </w:rPr>
  </w:style>
  <w:style w:type="character" w:customStyle="1" w:styleId="BalloonTextChar">
    <w:name w:val="Balloon Text Char"/>
    <w:basedOn w:val="DefaultParagraphFont"/>
    <w:link w:val="BalloonText"/>
    <w:rsid w:val="00D707EC"/>
    <w:rPr>
      <w:rFonts w:ascii="Tahoma" w:hAnsi="Tahoma" w:cs="Tahoma"/>
      <w:sz w:val="16"/>
      <w:szCs w:val="16"/>
      <w:lang w:eastAsia="ja-JP"/>
    </w:rPr>
  </w:style>
  <w:style w:type="paragraph" w:styleId="Header">
    <w:name w:val="header"/>
    <w:basedOn w:val="Normal"/>
    <w:link w:val="HeaderChar"/>
    <w:rsid w:val="00AA5D3A"/>
    <w:pPr>
      <w:tabs>
        <w:tab w:val="center" w:pos="4680"/>
        <w:tab w:val="right" w:pos="9360"/>
      </w:tabs>
    </w:pPr>
  </w:style>
  <w:style w:type="character" w:customStyle="1" w:styleId="HeaderChar">
    <w:name w:val="Header Char"/>
    <w:basedOn w:val="DefaultParagraphFont"/>
    <w:link w:val="Header"/>
    <w:rsid w:val="00AA5D3A"/>
    <w:rPr>
      <w:sz w:val="24"/>
      <w:szCs w:val="24"/>
      <w:lang w:eastAsia="ja-JP"/>
    </w:rPr>
  </w:style>
  <w:style w:type="paragraph" w:styleId="Footer">
    <w:name w:val="footer"/>
    <w:basedOn w:val="Normal"/>
    <w:link w:val="FooterChar"/>
    <w:rsid w:val="00AA5D3A"/>
    <w:pPr>
      <w:tabs>
        <w:tab w:val="center" w:pos="4680"/>
        <w:tab w:val="right" w:pos="9360"/>
      </w:tabs>
    </w:pPr>
  </w:style>
  <w:style w:type="character" w:customStyle="1" w:styleId="FooterChar">
    <w:name w:val="Footer Char"/>
    <w:basedOn w:val="DefaultParagraphFont"/>
    <w:link w:val="Footer"/>
    <w:rsid w:val="00AA5D3A"/>
    <w:rPr>
      <w:sz w:val="24"/>
      <w:szCs w:val="24"/>
      <w:lang w:eastAsia="ja-JP"/>
    </w:rPr>
  </w:style>
  <w:style w:type="character" w:customStyle="1" w:styleId="Heading4Char">
    <w:name w:val="Heading 4 Char"/>
    <w:basedOn w:val="DefaultParagraphFont"/>
    <w:link w:val="Heading4"/>
    <w:semiHidden/>
    <w:rsid w:val="00581E97"/>
    <w:rPr>
      <w:rFonts w:asciiTheme="majorHAnsi" w:eastAsiaTheme="majorEastAsia" w:hAnsiTheme="majorHAnsi" w:cstheme="majorBidi"/>
      <w:b/>
      <w:bCs/>
      <w:i/>
      <w:iCs/>
      <w:color w:val="4F81BD" w:themeColor="accent1"/>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2036500">
      <w:bodyDiv w:val="1"/>
      <w:marLeft w:val="0"/>
      <w:marRight w:val="0"/>
      <w:marTop w:val="0"/>
      <w:marBottom w:val="0"/>
      <w:divBdr>
        <w:top w:val="none" w:sz="0" w:space="0" w:color="auto"/>
        <w:left w:val="none" w:sz="0" w:space="0" w:color="auto"/>
        <w:bottom w:val="none" w:sz="0" w:space="0" w:color="auto"/>
        <w:right w:val="none" w:sz="0" w:space="0" w:color="auto"/>
      </w:divBdr>
    </w:div>
    <w:div w:id="386345179">
      <w:bodyDiv w:val="1"/>
      <w:marLeft w:val="0"/>
      <w:marRight w:val="0"/>
      <w:marTop w:val="0"/>
      <w:marBottom w:val="0"/>
      <w:divBdr>
        <w:top w:val="none" w:sz="0" w:space="0" w:color="auto"/>
        <w:left w:val="none" w:sz="0" w:space="0" w:color="auto"/>
        <w:bottom w:val="none" w:sz="0" w:space="0" w:color="auto"/>
        <w:right w:val="none" w:sz="0" w:space="0" w:color="auto"/>
      </w:divBdr>
    </w:div>
    <w:div w:id="540747427">
      <w:bodyDiv w:val="1"/>
      <w:marLeft w:val="0"/>
      <w:marRight w:val="0"/>
      <w:marTop w:val="0"/>
      <w:marBottom w:val="0"/>
      <w:divBdr>
        <w:top w:val="none" w:sz="0" w:space="0" w:color="auto"/>
        <w:left w:val="none" w:sz="0" w:space="0" w:color="auto"/>
        <w:bottom w:val="none" w:sz="0" w:space="0" w:color="auto"/>
        <w:right w:val="none" w:sz="0" w:space="0" w:color="auto"/>
      </w:divBdr>
    </w:div>
    <w:div w:id="71042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orcid.org/0000-0002-8051-409X" TargetMode="External"/><Relationship Id="rId4" Type="http://schemas.openxmlformats.org/officeDocument/2006/relationships/styles" Target="styles.xml"/><Relationship Id="rId9" Type="http://schemas.openxmlformats.org/officeDocument/2006/relationships/hyperlink" Target="mailto:ricokurniawan@ui.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DA2C3-54A0-4CF4-87DF-72D524A4301A}">
  <ds:schemaRefs>
    <ds:schemaRef ds:uri="http://schemas.openxmlformats.org/officeDocument/2006/bibliography"/>
  </ds:schemaRefs>
</ds:datastoreItem>
</file>

<file path=customXml/itemProps2.xml><?xml version="1.0" encoding="utf-8"?>
<ds:datastoreItem xmlns:ds="http://schemas.openxmlformats.org/officeDocument/2006/customXml" ds:itemID="{7782CDAD-3F8E-439D-8CFF-9185EE07E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459</Words>
  <Characters>2620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ryza jazid bahar nur</dc:creator>
  <cp:lastModifiedBy>ryza jazid bahar nur</cp:lastModifiedBy>
  <cp:revision>3</cp:revision>
  <dcterms:created xsi:type="dcterms:W3CDTF">2020-11-24T22:03:00Z</dcterms:created>
  <dcterms:modified xsi:type="dcterms:W3CDTF">2020-11-24T22:04:00Z</dcterms:modified>
</cp:coreProperties>
</file>